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5FEE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14:paraId="5E3B172F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1BF54B3B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2021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2C53D227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357309B2" w14:textId="77777777" w:rsidTr="009D65B8">
        <w:tc>
          <w:tcPr>
            <w:tcW w:w="557" w:type="dxa"/>
            <w:vAlign w:val="center"/>
          </w:tcPr>
          <w:p w14:paraId="26B1F318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3C799CB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63AB74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9B56F82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083BD7E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0980D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A15BF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5165E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FF7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77C7F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3FEE1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9D65C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57897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0ACA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2DA08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7B82D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415C2CAF" w14:textId="77777777" w:rsidTr="00260D7F">
        <w:tc>
          <w:tcPr>
            <w:tcW w:w="567" w:type="dxa"/>
            <w:vAlign w:val="center"/>
          </w:tcPr>
          <w:p w14:paraId="6F7146E6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7B9DA5E" w14:textId="77777777"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FB28E1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018643B3" w14:textId="77777777" w:rsidTr="00260D7F">
        <w:tc>
          <w:tcPr>
            <w:tcW w:w="567" w:type="dxa"/>
            <w:vAlign w:val="center"/>
          </w:tcPr>
          <w:p w14:paraId="082B1377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77966031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5EF53F32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16DFD809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246F98FB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684C8DA4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14:paraId="715B9DBE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B477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332205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0F3452" w14:textId="77777777"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5706A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A71ED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5706B5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A9171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E8605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4DB4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1CD4F5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22B49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7D45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18BC6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700B63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14:paraId="3E1D9597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77BC" w14:textId="77777777"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4EEC" w14:textId="77777777"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1000A43D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6257F115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7E99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6A5D2C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850D31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2C89C20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6AE318C9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6E3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203E23E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0B3453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53ABF8C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14:paraId="0D390937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2052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38BC80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86618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586AD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751B4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D66EE9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69B8B0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DEFBD2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6F96D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FB3B3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1C20F4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28CDF0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714AD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516D2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D64B58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1519F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926FB3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41BB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0233781" w14:textId="77777777"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14:paraId="25E89E63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365E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D37A35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0416B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810F402" w14:textId="77777777" w:rsidR="004007EB" w:rsidRDefault="004007EB" w:rsidP="004007EB">
      <w:pPr>
        <w:rPr>
          <w:rFonts w:ascii="Arial" w:hAnsi="Arial" w:cs="Arial"/>
          <w:sz w:val="20"/>
          <w:szCs w:val="20"/>
        </w:rPr>
      </w:pPr>
    </w:p>
    <w:p w14:paraId="6D6DEBD5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14:paraId="2CFD34EE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5EB593B9" w14:textId="77777777" w:rsidTr="00260D7F">
        <w:tc>
          <w:tcPr>
            <w:tcW w:w="562" w:type="dxa"/>
          </w:tcPr>
          <w:p w14:paraId="08E44D54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39775234" w14:textId="77777777"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2020</w:t>
            </w:r>
            <w:r w:rsidRPr="00CB0DEE">
              <w:rPr>
                <w:rFonts w:ascii="Arial Narrow" w:hAnsi="Arial Narrow"/>
                <w:sz w:val="20"/>
              </w:rPr>
              <w:t xml:space="preserve"> r. poz. 1</w:t>
            </w:r>
            <w:r>
              <w:rPr>
                <w:rFonts w:ascii="Arial Narrow" w:hAnsi="Arial Narrow"/>
                <w:sz w:val="20"/>
              </w:rPr>
              <w:t>327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>) oraz § 78 ust. 3 rozporządzenia Ministra Edukacji Narodowej z dnia 21 grudnia 2016 r. w sprawie szczegółowych warunków i 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Pr="00CB0DEE">
              <w:rPr>
                <w:rFonts w:ascii="Arial Narrow" w:hAnsi="Arial Narrow"/>
                <w:sz w:val="20"/>
              </w:rPr>
              <w:t xml:space="preserve"> zm.)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14:paraId="319961B1" w14:textId="77777777"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6445A41B" w14:textId="77777777"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14:paraId="76F0F9F8" w14:textId="77777777"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14:paraId="2D224F69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B2902A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1527A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60D81" w14:textId="77777777"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D0D903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14:paraId="038E6E13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84D4AC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3ABA1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02D41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7900D6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C5E794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F5FDC2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B8CCC8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696B503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21700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D3549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130D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9ACDD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6A97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0DCB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90ADE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563DB2AA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4F0AEF6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4E59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97A91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BBA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E50F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7A5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15D2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6BB302F0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7FC17A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24FB4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C790F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0BE2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5BAC0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E30B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D52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6C26CBC3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D848F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96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016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5BF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135E8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EC2F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29D6E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2DCE17F8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763E25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DF53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E6581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3AE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B693F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56979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01315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0B599F6F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67A3E4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380E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64313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035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DF2BE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692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BF1A1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14537E49" w14:textId="77777777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14:paraId="0846111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A2F7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BC41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E9AB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F2790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1B03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66D90A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4B27B854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22076A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4F77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5F0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C77D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FE9E3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9854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4A6C4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6BC3FDC4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DD749A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07A8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D993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B10D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C14B5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7416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9135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AD819C6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B279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A882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26E24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416B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A8183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4BBA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8F19A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3ED65155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F618F4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C37D0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2A0394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C23A6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148351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A28ECB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F0D5DD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14:paraId="66180600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AFB5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888A0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2FC9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40F77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3269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CC40E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2B3C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13519622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AB2210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A7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95356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01C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63A95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594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F7324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782CB83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947E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475F0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6472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277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B8015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17F27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CCDB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74F5A5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A36A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02B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CC24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FC7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5EC81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EBFE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848E2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523C0788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48CC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AE22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F329F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DD83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CE75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C3A5E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0A30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790C5FD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F9D62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8952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9E682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EBDD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94F25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2A1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A5C89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74B78A7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5B8A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AFB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AE76C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84E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7FB2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FB8B9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82814E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5419E5CC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88E5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96A9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CBB5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62B0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ADA2A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6BFB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355C1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57F1092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192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C0B02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32A38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816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ED0C3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FA56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EC32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0D2A3B9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A000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FEFF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05FEB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9BBD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77657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C81F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91A9C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6533CEDD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83CC79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EC23E2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CD83F6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F044FD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376EE1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49A1C5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73EF46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11D67C46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3E94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68047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0C06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62ABA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5F026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EBE4C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B3E14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0DD8EE1D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6A393B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2884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D362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321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0E90E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39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DF8AB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E707FBD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396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1D5B9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4F5A7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F54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757C8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369C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18548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65D441A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E1395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0D97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308B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0D1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9B0F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32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ED9E0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692F20F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E80FC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1B97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247C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AF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B441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F0C7B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2B177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3B15B4B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0988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8ED2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6ED72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0887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BF6DB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1837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7E231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6F007E00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214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7E01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7D8BE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E09A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75C7A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79260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515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4DABC4F6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EA63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6B21C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FBF0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1FF8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F39CC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535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3210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324A7C7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AFFC2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8C4B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4ED5C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C097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B3C95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40B1E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6B35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5F93FEC6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526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392E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26F63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720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057A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7BB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EA3F8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3034EEF5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BA1DEE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BF0154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46C75A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FEB022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5BE749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68CEB8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73465D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14:paraId="680CEFEF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C009D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4658F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FF03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4065A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9479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8BFFA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AE84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42637BAE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5D9A5C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7A2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31257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7D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1982D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C3CB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71A8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545DCFC4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8CA94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48398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2E2C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3C39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84428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F88BA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1388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07DC22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F882F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4C1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05130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CD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BE5FB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BC84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F008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43C8DB5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F5C3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D18D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27F0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9ED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32A87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75430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867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41B5A87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494D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FDBD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40D2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D9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3D6DF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1A1E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9D2C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051F1E7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C0A6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F9292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AD901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CCB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9B63F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566A6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C8D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667F671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F832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67E0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0DA1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2CFA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E4835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ACB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024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4559EA8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2C7C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60E4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EDB6F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11C6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FAE91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C08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36E4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51CD2834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868C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FDD0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8F249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A6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BE8A9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69B5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1146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14843DC0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68C329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B7D098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6E2FE2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D3DA31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0A5AF2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3D14D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554E28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14:paraId="3041B243" w14:textId="77777777"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14:paraId="63608111" w14:textId="77777777" w:rsidR="004007EB" w:rsidRDefault="004007EB">
      <w:pPr>
        <w:rPr>
          <w:sz w:val="10"/>
        </w:rPr>
      </w:pPr>
    </w:p>
    <w:p w14:paraId="08444305" w14:textId="77777777"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14:paraId="1985A0F7" w14:textId="77777777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14:paraId="3DCBC220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E31F04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14:paraId="4029AAAE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 na osobę nie przekracza kwoty, o której mowa w art. 5 ust. 1 ustawy z dnia 28 listopada 2003 r. o świadczeniach rodzinnych (</w:t>
            </w:r>
            <w:r>
              <w:rPr>
                <w:rFonts w:ascii="Arial Narrow" w:hAnsi="Arial Narrow"/>
                <w:sz w:val="20"/>
              </w:rPr>
              <w:t>Dz.U. z 2020</w:t>
            </w:r>
            <w:r w:rsidRPr="00CB0DEE">
              <w:rPr>
                <w:rFonts w:ascii="Arial Narrow" w:hAnsi="Arial Narrow"/>
                <w:sz w:val="20"/>
              </w:rPr>
              <w:t xml:space="preserve"> r. poz. </w:t>
            </w:r>
            <w:r>
              <w:rPr>
                <w:rFonts w:ascii="Arial Narrow" w:hAnsi="Arial Narrow"/>
                <w:sz w:val="20"/>
              </w:rPr>
              <w:t>111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 xml:space="preserve">) oraz w § 1 pkt 1 rozporządzenia Rady Ministrów z dnia 31 lipca 2018 r. w sprawie wysokości dochodu rodziny albo dochodu osoby uczącej się stanowiących podstawę ubiegania się o zasiłek rodzinny i specjalny zasiłek opiekuńczy, wysokości świadczeń rodzinnych oraz wysokości zasiłku dla opiekuna (Dz.U. z 2018 r. poz. 1497), tj. </w:t>
            </w:r>
            <w:r w:rsidRPr="00CB0DEE">
              <w:rPr>
                <w:rFonts w:ascii="Arial Narrow" w:hAnsi="Arial Narrow"/>
                <w:b/>
                <w:sz w:val="20"/>
              </w:rPr>
              <w:t>674,00 zł</w:t>
            </w:r>
            <w:r w:rsidRPr="00CB0DEE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367CEFB5" w14:textId="77777777" w:rsidR="004007EB" w:rsidRDefault="004007EB">
      <w:pPr>
        <w:rPr>
          <w:sz w:val="10"/>
        </w:rPr>
      </w:pPr>
    </w:p>
    <w:p w14:paraId="7204D3A2" w14:textId="77777777" w:rsidR="004007EB" w:rsidRDefault="004007EB">
      <w:pPr>
        <w:rPr>
          <w:sz w:val="10"/>
        </w:rPr>
      </w:pPr>
    </w:p>
    <w:p w14:paraId="3E37E8BC" w14:textId="77777777" w:rsidR="004007EB" w:rsidRDefault="004007EB">
      <w:pPr>
        <w:rPr>
          <w:sz w:val="10"/>
        </w:rPr>
      </w:pPr>
    </w:p>
    <w:p w14:paraId="01E849F2" w14:textId="77777777" w:rsidR="004007EB" w:rsidRDefault="004007EB">
      <w:pPr>
        <w:rPr>
          <w:sz w:val="10"/>
        </w:rPr>
      </w:pPr>
    </w:p>
    <w:p w14:paraId="47696DA1" w14:textId="77777777"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14:paraId="329F937B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p w14:paraId="2EE9A5EF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14:paraId="548F89E8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14:paraId="21AA5915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14:paraId="1F283F44" w14:textId="77777777"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14:paraId="016F773F" w14:textId="77777777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60FD5D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8C680A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7FF890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066C575F" w14:textId="77777777" w:rsidTr="00794264">
        <w:tc>
          <w:tcPr>
            <w:tcW w:w="562" w:type="dxa"/>
            <w:vAlign w:val="center"/>
          </w:tcPr>
          <w:p w14:paraId="2C3E5194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DCC5C40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3FC0583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4DF9CA60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56096C1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84294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0675B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21DCCB18" w14:textId="77777777" w:rsidTr="00260D7F">
        <w:tc>
          <w:tcPr>
            <w:tcW w:w="562" w:type="dxa"/>
            <w:vAlign w:val="center"/>
          </w:tcPr>
          <w:p w14:paraId="02D5A72F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97B758A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0590334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40BE4603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E680C18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4CD4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6437D3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5E90A8F2" w14:textId="77777777"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14:paraId="6EAE2D2B" w14:textId="77777777" w:rsidR="004007EB" w:rsidRDefault="004007EB">
      <w:pPr>
        <w:rPr>
          <w:sz w:val="10"/>
        </w:rPr>
      </w:pPr>
    </w:p>
    <w:p w14:paraId="2B07C1FC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63A9A1A8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14:paraId="02708EA1" w14:textId="77777777" w:rsidTr="004007EB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7DABA450" w14:textId="77777777"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CCB7BB0" w14:textId="77777777"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54D4B2" w14:textId="77777777"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331C616C" w14:textId="77777777"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62D24925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384D0A47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14:paraId="7E90069A" w14:textId="77777777"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14:paraId="458269C1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765A46B7" w14:textId="77777777"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0057D598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44A9C61D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0223295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14:paraId="7AFB6381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14:paraId="192542DA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14:paraId="02F489FD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371FF2AC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AD76FE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CBAC531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2BB740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C21F2E8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709443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14:paraId="1173A916" w14:textId="77777777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5E527F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8FDD0F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049DD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BE6CB6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5D829E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8D504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C0F0C3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E161D9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1D2A7029" w14:textId="77777777"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14:paraId="77E7D193" w14:textId="77777777" w:rsidTr="00260D7F">
        <w:tc>
          <w:tcPr>
            <w:tcW w:w="547" w:type="dxa"/>
            <w:gridSpan w:val="2"/>
          </w:tcPr>
          <w:p w14:paraId="001D8D18" w14:textId="77777777"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08BA8E0A" w14:textId="77777777"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14:paraId="709DD9BF" w14:textId="77777777" w:rsidTr="00260D7F">
        <w:tc>
          <w:tcPr>
            <w:tcW w:w="547" w:type="dxa"/>
            <w:gridSpan w:val="2"/>
          </w:tcPr>
          <w:p w14:paraId="135FE89C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616B68BC" w14:textId="77777777"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1EA55E3B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2B77257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AA5A7C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C5E09A8" w14:textId="77777777"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2022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14:paraId="46A04469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91CD300" w14:textId="77777777"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1D79178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5F4AD10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658B3FBB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D6D44E4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F8A304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4928F2B" w14:textId="77777777"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14:paraId="2A18E458" w14:textId="77777777" w:rsidR="004007EB" w:rsidRDefault="004007EB" w:rsidP="00843B5C">
      <w:pPr>
        <w:rPr>
          <w:rFonts w:ascii="Arial" w:hAnsi="Arial" w:cs="Arial"/>
          <w:sz w:val="10"/>
          <w:szCs w:val="10"/>
        </w:rPr>
      </w:pPr>
    </w:p>
    <w:p w14:paraId="17FCBDAB" w14:textId="77777777"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14:paraId="60DAC465" w14:textId="77777777" w:rsidTr="00641923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14:paraId="5604F75A" w14:textId="77777777"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792144F" w14:textId="77777777"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21E1A8" w14:textId="77777777"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43AD32C7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6681DF32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1F5C7861" w14:textId="77777777"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2D457" wp14:editId="6B18E2CC">
                <wp:simplePos x="0" y="0"/>
                <wp:positionH relativeFrom="column">
                  <wp:posOffset>435476</wp:posOffset>
                </wp:positionH>
                <wp:positionV relativeFrom="paragraph">
                  <wp:posOffset>3639887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334F0335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1A886DE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4ABD5B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3AD61A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D4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3pt;margin-top:286.6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BxatBH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334F0335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1A886DE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4ABD5B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3AD61A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8C04" w14:textId="77777777" w:rsidR="00027E3B" w:rsidRDefault="00027E3B" w:rsidP="001079C5">
      <w:r>
        <w:separator/>
      </w:r>
    </w:p>
  </w:endnote>
  <w:endnote w:type="continuationSeparator" w:id="0">
    <w:p w14:paraId="32EEE93C" w14:textId="77777777" w:rsidR="00027E3B" w:rsidRDefault="00027E3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ABA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1821" w14:textId="77777777" w:rsidR="00027E3B" w:rsidRDefault="00027E3B" w:rsidP="001079C5">
      <w:r>
        <w:separator/>
      </w:r>
    </w:p>
  </w:footnote>
  <w:footnote w:type="continuationSeparator" w:id="0">
    <w:p w14:paraId="18997233" w14:textId="77777777" w:rsidR="00027E3B" w:rsidRDefault="00027E3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C825" w14:textId="77777777" w:rsidR="00824B15" w:rsidRPr="004007EB" w:rsidRDefault="00052F77" w:rsidP="004007EB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4007EB">
      <w:rPr>
        <w:rFonts w:ascii="Arial Narrow" w:hAnsi="Arial Narrow" w:cs="Arial"/>
        <w:b/>
        <w:i/>
        <w:color w:val="DEA900"/>
      </w:rPr>
      <w:t>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4007EB"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27E3B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94264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37782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4C509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16FE-226A-4823-9408-2E6E6AE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Pecyna</cp:lastModifiedBy>
  <cp:revision>2</cp:revision>
  <cp:lastPrinted>2021-09-30T07:49:00Z</cp:lastPrinted>
  <dcterms:created xsi:type="dcterms:W3CDTF">2021-09-30T08:10:00Z</dcterms:created>
  <dcterms:modified xsi:type="dcterms:W3CDTF">2021-09-30T08:10:00Z</dcterms:modified>
</cp:coreProperties>
</file>